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Y="1276"/>
        <w:tblW w:w="0" w:type="auto"/>
        <w:tblLook w:val="04A0" w:firstRow="1" w:lastRow="0" w:firstColumn="1" w:lastColumn="0" w:noHBand="0" w:noVBand="1"/>
      </w:tblPr>
      <w:tblGrid>
        <w:gridCol w:w="6855"/>
        <w:gridCol w:w="766"/>
        <w:gridCol w:w="5528"/>
      </w:tblGrid>
      <w:tr w:rsidR="00904FED" w:rsidRPr="0029090A" w14:paraId="34AA1C01" w14:textId="77777777" w:rsidTr="00904FED">
        <w:trPr>
          <w:trHeight w:val="422"/>
        </w:trPr>
        <w:tc>
          <w:tcPr>
            <w:tcW w:w="13149" w:type="dxa"/>
            <w:gridSpan w:val="3"/>
            <w:shd w:val="clear" w:color="auto" w:fill="F7CAAC" w:themeFill="accent2" w:themeFillTint="66"/>
            <w:vAlign w:val="center"/>
          </w:tcPr>
          <w:p w14:paraId="75901CB4" w14:textId="77777777" w:rsidR="00904FED" w:rsidRPr="003E10B1" w:rsidRDefault="00904FED" w:rsidP="00904FED">
            <w:pPr>
              <w:jc w:val="center"/>
              <w:rPr>
                <w:b/>
                <w:lang w:val="es-MX"/>
              </w:rPr>
            </w:pPr>
            <w:r w:rsidRPr="003E10B1">
              <w:rPr>
                <w:b/>
                <w:lang w:val="es-MX"/>
              </w:rPr>
              <w:t>CAPOS REQUERIDOS PARA CAPTURA DEL ANTEPROYECTO DE PRESUPUESTO DE EGRESOS PARA GASTO DE INVERSIÓN 2022</w:t>
            </w:r>
          </w:p>
        </w:tc>
      </w:tr>
      <w:tr w:rsidR="00904FED" w:rsidRPr="00A83630" w14:paraId="2E633716" w14:textId="77777777" w:rsidTr="00904FED">
        <w:trPr>
          <w:trHeight w:val="293"/>
        </w:trPr>
        <w:tc>
          <w:tcPr>
            <w:tcW w:w="13149" w:type="dxa"/>
            <w:gridSpan w:val="3"/>
          </w:tcPr>
          <w:p w14:paraId="7D011A84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DESCRIPCIÓN DE LA OBRA:</w:t>
            </w:r>
          </w:p>
        </w:tc>
      </w:tr>
      <w:tr w:rsidR="00904FED" w:rsidRPr="0029090A" w14:paraId="06438882" w14:textId="77777777" w:rsidTr="00904FED">
        <w:trPr>
          <w:trHeight w:val="293"/>
        </w:trPr>
        <w:tc>
          <w:tcPr>
            <w:tcW w:w="13149" w:type="dxa"/>
            <w:gridSpan w:val="3"/>
            <w:vAlign w:val="center"/>
          </w:tcPr>
          <w:p w14:paraId="2F4507A8" w14:textId="6EF78B1C" w:rsidR="00904FED" w:rsidRPr="00DC170B" w:rsidRDefault="00904FED" w:rsidP="00F13756">
            <w:pPr>
              <w:jc w:val="center"/>
              <w:rPr>
                <w:rFonts w:asciiTheme="majorHAnsi" w:hAnsiTheme="majorHAnsi"/>
                <w:lang w:val="es-MX"/>
              </w:rPr>
            </w:pP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A</w:t>
            </w:r>
            <w:r w:rsidRPr="00253D8C">
              <w:rPr>
                <w:rFonts w:asciiTheme="majorHAnsi" w:hAnsiTheme="majorHAnsi"/>
                <w:color w:val="2E74B5" w:themeColor="accent1" w:themeShade="BF"/>
                <w:lang w:val="es-MX"/>
              </w:rPr>
              <w:t xml:space="preserve">decuación y 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M</w:t>
            </w:r>
            <w:r w:rsidRPr="00253D8C">
              <w:rPr>
                <w:rFonts w:asciiTheme="majorHAnsi" w:hAnsiTheme="majorHAnsi"/>
                <w:color w:val="2E74B5" w:themeColor="accent1" w:themeShade="BF"/>
                <w:lang w:val="es-MX"/>
              </w:rPr>
              <w:t xml:space="preserve">ejora </w:t>
            </w:r>
            <w:r w:rsidR="00F13756">
              <w:rPr>
                <w:rFonts w:asciiTheme="majorHAnsi" w:hAnsiTheme="majorHAnsi"/>
                <w:color w:val="2E74B5" w:themeColor="accent1" w:themeShade="BF"/>
                <w:lang w:val="es-MX"/>
              </w:rPr>
              <w:t>para el Edificio “H”, ITSON</w:t>
            </w:r>
            <w:r w:rsidRPr="00253D8C">
              <w:rPr>
                <w:rFonts w:asciiTheme="majorHAnsi" w:hAnsiTheme="majorHAnsi"/>
                <w:color w:val="2E74B5" w:themeColor="accent1" w:themeShade="BF"/>
                <w:lang w:val="es-MX"/>
              </w:rPr>
              <w:t xml:space="preserve"> 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Unidad Obregón</w:t>
            </w:r>
            <w:r w:rsidR="00F13756">
              <w:rPr>
                <w:rFonts w:asciiTheme="majorHAnsi" w:hAnsiTheme="majorHAnsi"/>
                <w:color w:val="2E74B5" w:themeColor="accent1" w:themeShade="BF"/>
                <w:lang w:val="es-MX"/>
              </w:rPr>
              <w:t>,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 xml:space="preserve"> Campus </w:t>
            </w:r>
            <w:r w:rsidR="00F13756">
              <w:rPr>
                <w:rFonts w:asciiTheme="majorHAnsi" w:hAnsiTheme="majorHAnsi"/>
                <w:color w:val="2E74B5" w:themeColor="accent1" w:themeShade="BF"/>
                <w:lang w:val="es-MX"/>
              </w:rPr>
              <w:t>Centro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.</w:t>
            </w:r>
          </w:p>
        </w:tc>
      </w:tr>
      <w:tr w:rsidR="00904FED" w:rsidRPr="0029090A" w14:paraId="7B9303A1" w14:textId="77777777" w:rsidTr="00904FED">
        <w:trPr>
          <w:trHeight w:val="293"/>
        </w:trPr>
        <w:tc>
          <w:tcPr>
            <w:tcW w:w="13149" w:type="dxa"/>
            <w:gridSpan w:val="3"/>
          </w:tcPr>
          <w:p w14:paraId="67D899D9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PROBLEMÁTICA A RESOLVER ESPECIFICANDO SITUACIÓN ACTUAL Y PROGRAMADA:</w:t>
            </w:r>
          </w:p>
        </w:tc>
      </w:tr>
      <w:tr w:rsidR="00904FED" w:rsidRPr="0029090A" w14:paraId="4405F5B5" w14:textId="77777777" w:rsidTr="00904FED">
        <w:trPr>
          <w:trHeight w:val="293"/>
        </w:trPr>
        <w:tc>
          <w:tcPr>
            <w:tcW w:w="13149" w:type="dxa"/>
            <w:gridSpan w:val="3"/>
            <w:vAlign w:val="center"/>
          </w:tcPr>
          <w:p w14:paraId="728E49AA" w14:textId="1E710693" w:rsidR="0029090A" w:rsidRDefault="0029090A" w:rsidP="0029090A">
            <w:pPr>
              <w:jc w:val="center"/>
              <w:rPr>
                <w:rFonts w:asciiTheme="majorHAnsi" w:hAnsiTheme="majorHAnsi"/>
                <w:color w:val="2E74B5" w:themeColor="accent1" w:themeShade="BF"/>
                <w:lang w:val="es-MX"/>
              </w:rPr>
            </w:pPr>
            <w:r w:rsidRPr="0029090A">
              <w:rPr>
                <w:rFonts w:asciiTheme="majorHAnsi" w:hAnsiTheme="majorHAnsi"/>
                <w:color w:val="2E74B5" w:themeColor="accent1" w:themeShade="BF"/>
                <w:lang w:val="es-MX"/>
              </w:rPr>
              <w:t xml:space="preserve">Este edificio cuenta con más de cincuenta años de antigüedad, desde su construcción no ha tenido remodelaciones que impacten su funcionalidad y eficiencia. Los cubículos para profesores carecen de espacio suficiente para la atención hacia los estudiantes, así como espacios comunes de asesorías </w:t>
            </w:r>
            <w:proofErr w:type="spellStart"/>
            <w:r w:rsidRPr="0029090A">
              <w:rPr>
                <w:rFonts w:asciiTheme="majorHAnsi" w:hAnsiTheme="majorHAnsi"/>
                <w:color w:val="2E74B5" w:themeColor="accent1" w:themeShade="BF"/>
                <w:lang w:val="es-MX"/>
              </w:rPr>
              <w:t>extraclase</w:t>
            </w:r>
            <w:proofErr w:type="spellEnd"/>
            <w:r w:rsidRPr="0029090A">
              <w:rPr>
                <w:rFonts w:asciiTheme="majorHAnsi" w:hAnsiTheme="majorHAnsi"/>
                <w:color w:val="2E74B5" w:themeColor="accent1" w:themeShade="BF"/>
                <w:lang w:val="es-MX"/>
              </w:rPr>
              <w:t>. Por otra parte, la cafetería y librería que aquí se localizan, no son atractivas para la comunidad educativa porque su orientación no favorece el acceso. Existe obsolescencia en sus instalaciones eléctricas, de aire acondicionado, hidrosanitarias y de red. Por último, es importante la mejora de sus fachadas, para lograr una imagen arquitectónica congruente con la calidad educativa de la institución.</w:t>
            </w:r>
          </w:p>
          <w:p w14:paraId="43498823" w14:textId="77777777" w:rsidR="0029090A" w:rsidRPr="0029090A" w:rsidRDefault="0029090A" w:rsidP="0029090A">
            <w:pPr>
              <w:jc w:val="center"/>
              <w:rPr>
                <w:rFonts w:asciiTheme="majorHAnsi" w:hAnsiTheme="majorHAnsi"/>
                <w:color w:val="2E74B5" w:themeColor="accent1" w:themeShade="BF"/>
                <w:lang w:val="es-MX"/>
              </w:rPr>
            </w:pPr>
          </w:p>
          <w:p w14:paraId="51FF239C" w14:textId="57ACE243" w:rsidR="00904FED" w:rsidRPr="00DC170B" w:rsidRDefault="0029090A" w:rsidP="0029090A">
            <w:pPr>
              <w:jc w:val="center"/>
              <w:rPr>
                <w:rFonts w:asciiTheme="majorHAnsi" w:hAnsiTheme="majorHAnsi"/>
                <w:color w:val="2E74B5" w:themeColor="accent1" w:themeShade="BF"/>
                <w:lang w:val="es-MX"/>
              </w:rPr>
            </w:pPr>
            <w:r w:rsidRPr="0029090A">
              <w:rPr>
                <w:rFonts w:asciiTheme="majorHAnsi" w:hAnsiTheme="majorHAnsi"/>
                <w:color w:val="2E74B5" w:themeColor="accent1" w:themeShade="BF"/>
                <w:lang w:val="es-MX"/>
              </w:rPr>
              <w:t>Este proyecto consiste en llevar a cabo la actualización y mejora de los espacios físicos, abatiendo su obsolescencia por antigüedad, así como sus instalaciones eléctricas, de aire acondicionado, hidrosanitarias y de red, para lograr una adecuada eficiencia energética del inmueble, redundando en un beneficio económico o disminución del gasto corriente para nuestra institución en espacios físicos eficientes. También se pretende modernizar sus fachadas y llevar a cabo adecuaciones de obra exterior que permitan la convivencia estudiantil y facilite la accesibilidad de personas con discapacidad</w:t>
            </w:r>
          </w:p>
        </w:tc>
      </w:tr>
      <w:tr w:rsidR="00904FED" w:rsidRPr="00A83630" w14:paraId="00F10D9C" w14:textId="77777777" w:rsidTr="00904FED">
        <w:trPr>
          <w:trHeight w:val="293"/>
        </w:trPr>
        <w:tc>
          <w:tcPr>
            <w:tcW w:w="13149" w:type="dxa"/>
            <w:gridSpan w:val="3"/>
          </w:tcPr>
          <w:p w14:paraId="33AFF905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JUSTIFICACIÓN TÉCNICA Y SOCIAL:</w:t>
            </w:r>
          </w:p>
        </w:tc>
      </w:tr>
      <w:tr w:rsidR="00904FED" w:rsidRPr="002F4D6D" w14:paraId="3A694C50" w14:textId="77777777" w:rsidTr="00904FED">
        <w:trPr>
          <w:trHeight w:val="293"/>
        </w:trPr>
        <w:tc>
          <w:tcPr>
            <w:tcW w:w="13149" w:type="dxa"/>
            <w:gridSpan w:val="3"/>
            <w:vAlign w:val="center"/>
          </w:tcPr>
          <w:p w14:paraId="3AA3D684" w14:textId="31B5D749" w:rsidR="00904FED" w:rsidRPr="00A77B23" w:rsidRDefault="002F4D6D" w:rsidP="00904FED">
            <w:pPr>
              <w:jc w:val="center"/>
              <w:rPr>
                <w:rFonts w:asciiTheme="majorHAnsi" w:hAnsiTheme="majorHAnsi"/>
                <w:color w:val="2E74B5" w:themeColor="accent1" w:themeShade="BF"/>
                <w:lang w:val="es-MX"/>
              </w:rPr>
            </w:pPr>
            <w:r w:rsidRPr="002F4D6D">
              <w:rPr>
                <w:rFonts w:asciiTheme="majorHAnsi" w:hAnsiTheme="majorHAnsi"/>
                <w:color w:val="2E74B5" w:themeColor="accent1" w:themeShade="BF"/>
                <w:lang w:val="es-MX"/>
              </w:rPr>
              <w:t>A través de este proyecto, se busca mejorar la infraestructura que permite atención a los estudiantes y la planta docente. Dentro de los espacios que alberga este edificio, se encuentra un área para asesorías o tutorías de los profesores a los alumnos. De igual forma, se remodelarán cubículos de los profesores de tiempo completo. Adicionalmente, este edificio tiene un espacio de encuentro, con servicio de cafetería, y una librería, en la que se ofrecen libros de texto, de editorial y de autores institucionales, como complemento a la formación integral de los alumnos. Los espacios de encuentro permiten desarrollar las habilidades socio-afectivas de los alumnos. Este edificio sirve a una población potencial de más de 3,000 personas, entre alumnos, docentes y personal administrativo.</w:t>
            </w:r>
          </w:p>
        </w:tc>
      </w:tr>
      <w:tr w:rsidR="00904FED" w:rsidRPr="0029090A" w14:paraId="6FF2E2E6" w14:textId="77777777" w:rsidTr="00904FED">
        <w:trPr>
          <w:trHeight w:val="293"/>
        </w:trPr>
        <w:tc>
          <w:tcPr>
            <w:tcW w:w="13149" w:type="dxa"/>
            <w:gridSpan w:val="3"/>
          </w:tcPr>
          <w:p w14:paraId="74A16D81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PRESUPUESTO O CONCEPTOS PRINCIPALES A EJECUTAR (OMPONENTES A NIVEL PARTIDA)</w:t>
            </w:r>
          </w:p>
        </w:tc>
      </w:tr>
      <w:tr w:rsidR="00904FED" w:rsidRPr="00A83630" w14:paraId="5A0D2354" w14:textId="77777777" w:rsidTr="00904FED">
        <w:trPr>
          <w:trHeight w:val="293"/>
        </w:trPr>
        <w:tc>
          <w:tcPr>
            <w:tcW w:w="13149" w:type="dxa"/>
            <w:gridSpan w:val="3"/>
          </w:tcPr>
          <w:p w14:paraId="53F78744" w14:textId="77777777" w:rsidR="00904FED" w:rsidRPr="00A77B23" w:rsidRDefault="00904FED" w:rsidP="00904FED">
            <w:pPr>
              <w:jc w:val="center"/>
              <w:rPr>
                <w:rFonts w:asciiTheme="majorHAnsi" w:hAnsiTheme="majorHAnsi"/>
                <w:color w:val="2E74B5" w:themeColor="accent1" w:themeShade="BF"/>
                <w:lang w:val="es-MX"/>
              </w:rPr>
            </w:pPr>
            <w:r w:rsidRPr="00A77B23">
              <w:rPr>
                <w:rFonts w:asciiTheme="majorHAnsi" w:hAnsiTheme="majorHAnsi"/>
                <w:color w:val="2E74B5" w:themeColor="accent1" w:themeShade="BF"/>
                <w:lang w:val="es-MX"/>
              </w:rPr>
              <w:t>DOCUMENTO ADJUNTO EN PDF</w:t>
            </w:r>
          </w:p>
        </w:tc>
      </w:tr>
      <w:tr w:rsidR="00904FED" w:rsidRPr="0029090A" w14:paraId="3F5331E5" w14:textId="77777777" w:rsidTr="00904FED">
        <w:trPr>
          <w:trHeight w:val="293"/>
        </w:trPr>
        <w:tc>
          <w:tcPr>
            <w:tcW w:w="13149" w:type="dxa"/>
            <w:gridSpan w:val="3"/>
          </w:tcPr>
          <w:p w14:paraId="45112F5F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FECHAS DE INICIO Y TERMINO</w:t>
            </w:r>
          </w:p>
        </w:tc>
      </w:tr>
      <w:tr w:rsidR="00904FED" w:rsidRPr="00A83630" w14:paraId="2B289E13" w14:textId="77777777" w:rsidTr="00904FED">
        <w:trPr>
          <w:trHeight w:val="293"/>
        </w:trPr>
        <w:tc>
          <w:tcPr>
            <w:tcW w:w="13149" w:type="dxa"/>
            <w:gridSpan w:val="3"/>
          </w:tcPr>
          <w:p w14:paraId="75ADE49F" w14:textId="2439F847" w:rsidR="00904FED" w:rsidRPr="00A77B23" w:rsidRDefault="00904FED" w:rsidP="00516133">
            <w:pPr>
              <w:jc w:val="center"/>
              <w:rPr>
                <w:rFonts w:asciiTheme="majorHAnsi" w:hAnsiTheme="majorHAnsi"/>
                <w:color w:val="2E74B5" w:themeColor="accent1" w:themeShade="BF"/>
                <w:lang w:val="es-MX"/>
              </w:rPr>
            </w:pP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1</w:t>
            </w:r>
            <w:r w:rsidR="00F13756">
              <w:rPr>
                <w:rFonts w:asciiTheme="majorHAnsi" w:hAnsiTheme="majorHAnsi"/>
                <w:color w:val="2E74B5" w:themeColor="accent1" w:themeShade="BF"/>
                <w:lang w:val="es-MX"/>
              </w:rPr>
              <w:t>8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-</w:t>
            </w:r>
            <w:r w:rsidR="00F13756">
              <w:rPr>
                <w:rFonts w:asciiTheme="majorHAnsi" w:hAnsiTheme="majorHAnsi"/>
                <w:color w:val="2E74B5" w:themeColor="accent1" w:themeShade="BF"/>
                <w:lang w:val="es-MX"/>
              </w:rPr>
              <w:t>abr</w:t>
            </w:r>
            <w:r w:rsidR="00094116">
              <w:rPr>
                <w:rFonts w:asciiTheme="majorHAnsi" w:hAnsiTheme="majorHAnsi"/>
                <w:color w:val="2E74B5" w:themeColor="accent1" w:themeShade="BF"/>
                <w:lang w:val="es-MX"/>
              </w:rPr>
              <w:t>il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 xml:space="preserve">-2022 al </w:t>
            </w:r>
            <w:r w:rsidR="008D07B0">
              <w:rPr>
                <w:rFonts w:asciiTheme="majorHAnsi" w:hAnsiTheme="majorHAnsi"/>
                <w:color w:val="2E74B5" w:themeColor="accent1" w:themeShade="BF"/>
                <w:lang w:val="es-MX"/>
              </w:rPr>
              <w:t>1</w:t>
            </w:r>
            <w:r w:rsidR="00516133">
              <w:rPr>
                <w:rFonts w:asciiTheme="majorHAnsi" w:hAnsiTheme="majorHAnsi"/>
                <w:color w:val="2E74B5" w:themeColor="accent1" w:themeShade="BF"/>
                <w:lang w:val="es-MX"/>
              </w:rPr>
              <w:t>6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-</w:t>
            </w:r>
            <w:r w:rsidR="00516133">
              <w:rPr>
                <w:rFonts w:asciiTheme="majorHAnsi" w:hAnsiTheme="majorHAnsi"/>
                <w:color w:val="2E74B5" w:themeColor="accent1" w:themeShade="BF"/>
                <w:lang w:val="es-MX"/>
              </w:rPr>
              <w:t>dic</w:t>
            </w:r>
            <w:r w:rsidR="00094116">
              <w:rPr>
                <w:rFonts w:asciiTheme="majorHAnsi" w:hAnsiTheme="majorHAnsi"/>
                <w:color w:val="2E74B5" w:themeColor="accent1" w:themeShade="BF"/>
                <w:lang w:val="es-MX"/>
              </w:rPr>
              <w:t>iembre</w:t>
            </w:r>
            <w:r>
              <w:rPr>
                <w:rFonts w:asciiTheme="majorHAnsi" w:hAnsiTheme="majorHAnsi"/>
                <w:color w:val="2E74B5" w:themeColor="accent1" w:themeShade="BF"/>
                <w:lang w:val="es-MX"/>
              </w:rPr>
              <w:t>-2022</w:t>
            </w:r>
            <w:bookmarkStart w:id="0" w:name="_GoBack"/>
            <w:bookmarkEnd w:id="0"/>
          </w:p>
        </w:tc>
      </w:tr>
      <w:tr w:rsidR="00904FED" w:rsidRPr="00A83630" w14:paraId="04BF0F1D" w14:textId="77777777" w:rsidTr="00904FED">
        <w:trPr>
          <w:trHeight w:val="293"/>
        </w:trPr>
        <w:tc>
          <w:tcPr>
            <w:tcW w:w="13149" w:type="dxa"/>
            <w:gridSpan w:val="3"/>
            <w:tcBorders>
              <w:bottom w:val="single" w:sz="4" w:space="0" w:color="auto"/>
            </w:tcBorders>
          </w:tcPr>
          <w:p w14:paraId="5045118C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PERMISOS Y AUTORIZACIONES:</w:t>
            </w:r>
          </w:p>
        </w:tc>
      </w:tr>
      <w:tr w:rsidR="00904FED" w:rsidRPr="00A83630" w14:paraId="544A4DF5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30B38A8D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DISPONIBILIDAD DEL TERRENO O DERECHO DE VIA LIBERADO:</w:t>
            </w: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72D713D8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bookmarkStart w:id="1" w:name="ci"/>
            <w:bookmarkEnd w:id="1"/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834F7A" wp14:editId="628CE80A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44450</wp:posOffset>
                      </wp:positionV>
                      <wp:extent cx="123825" cy="114300"/>
                      <wp:effectExtent l="0" t="0" r="28575" b="19050"/>
                      <wp:wrapNone/>
                      <wp:docPr id="1" name="1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2FD1CA" w14:textId="77777777" w:rsidR="00904FED" w:rsidRPr="0029090A" w:rsidRDefault="00904FED" w:rsidP="002909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/>
                                      <w:color w:val="2E74B5" w:themeColor="accent1" w:themeShade="BF"/>
                                      <w:lang w:val="es-MX"/>
                                    </w:rPr>
                                  </w:pPr>
                                  <w:proofErr w:type="gramStart"/>
                                  <w:r w:rsidRPr="0029090A">
                                    <w:rPr>
                                      <w:rFonts w:asciiTheme="majorHAnsi" w:hAnsiTheme="majorHAnsi"/>
                                      <w:color w:val="2E74B5" w:themeColor="accent1" w:themeShade="BF"/>
                                      <w:lang w:val="es-MX"/>
                                    </w:rPr>
                                    <w:t>x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1 Elipse" o:spid="_x0000_s1026" style="position:absolute;margin-left:9.4pt;margin-top:3.5pt;width:9.7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VF8dQIAADcFAAAOAAAAZHJzL2Uyb0RvYy54bWysVN9v0zAQfkfif7D8zpJ0HYxq6VRtDCFN&#10;28SG9uw69mJh+4ztNil/PWcnTQcbL4g+uHe+u+9++LucnfdGk63wQYGtaXVUUiIsh0bZp5p+e7h6&#10;d0pJiMw2TIMVNd2JQM+Xb9+cdW4hZtCCboQnCGLDonM1bWN0i6IIvBWGhSNwwqJRgjcsouqfisaz&#10;DtGNLmZl+b7owDfOAxch4O3lYKTLjC+l4PFWyiAi0TXF2mI+fT7X6SyWZ2zx5JlrFR/LYP9QhWHK&#10;YtIJ6pJFRjZevYAyinsIIOMRB1OAlIqL3AN2U5V/dHPfMidyLzic4KYxhf8Hy2+2d56oBt+OEssM&#10;PlFFPmnlgkiz6VxYoMu9u/OjFlBMjfbSm/SPLZA+z3M3zVP0kXC8rGbHp7MTSjiaqmp+XOZ5F4dg&#10;50P8LMCQJNRU6CFxwmXb6xAxJ3rvvVBJ9QwVZCnutEjO2n4VErvAnLP8DJk/4kJ7smX48s33arhu&#10;WSOGq5MSf6lFTDB5Zy2DJVSptJ5wR4DEy99xB4jRN4WJTLspsPxbQUPg5J0zgo1ToFEW/GvBOlZj&#10;4XLw3w9mGEeaTOzXPeIncQ3NDp/Yw8D94PiVwmlfsxDvmEey41rgAsdbPKSGrqYwSpS04H++dp/8&#10;kYNopaTD5alp+LFhXlCiv1hk58dqPk/blpX5yYcZKv65Zf3cYjfmAvCVkIFYXRaTf9R7UXowj7jn&#10;q5QVTcxyzF1THv1euYjDUuOXgovVKrvhhjkWr+294wk8DThR6aF/ZN6NlIvI1RvYL9oL2g2+KdLC&#10;ahNBqszJw1zH0eN2Zu6MX5K0/s/17HX43i1/AQAA//8DAFBLAwQUAAYACAAAACEAcnwNVdwAAAAG&#10;AQAADwAAAGRycy9kb3ducmV2LnhtbEyPMU/DMBSEdyT+g/WQ2KhNStsoxKlQpQ5ILC0MsLnxIw7E&#10;z1HsNIFfz2OC8XSnu+/K7ew7ccYhtoE03C4UCKQ62JYaDS/P+5scREyGrOkCoYYvjLCtLi9KU9gw&#10;0QHPx9QILqFYGA0upb6QMtYOvYmL0COx9x4GbxLLoZF2MBOX+05mSq2lNy3xgjM97hzWn8fRa/j2&#10;d0+Hx7hW+4+311U7bUaX7Uatr6/mh3sQCef0F4ZffEaHiplOYSQbRcc6Z/KkYcOP2F7mSxAnDdlK&#10;gaxK+R+/+gEAAP//AwBQSwECLQAUAAYACAAAACEAtoM4kv4AAADhAQAAEwAAAAAAAAAAAAAAAAAA&#10;AAAAW0NvbnRlbnRfVHlwZXNdLnhtbFBLAQItABQABgAIAAAAIQA4/SH/1gAAAJQBAAALAAAAAAAA&#10;AAAAAAAAAC8BAABfcmVscy8ucmVsc1BLAQItABQABgAIAAAAIQAd/VF8dQIAADcFAAAOAAAAAAAA&#10;AAAAAAAAAC4CAABkcnMvZTJvRG9jLnhtbFBLAQItABQABgAIAAAAIQByfA1V3AAAAAYBAAAPAAAA&#10;AAAAAAAAAAAAAM8EAABkcnMvZG93bnJldi54bWxQSwUGAAAAAAQABADzAAAA2AUAAAAA&#10;" fillcolor="black [3200]" strokecolor="black [1600]" strokeweight="1pt">
                      <v:stroke joinstyle="miter"/>
                      <v:textbox>
                        <w:txbxContent>
                          <w:p w14:paraId="702FD1CA" w14:textId="77777777" w:rsidR="00904FED" w:rsidRPr="0029090A" w:rsidRDefault="00904FED" w:rsidP="0029090A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color w:val="2E74B5" w:themeColor="accent1" w:themeShade="BF"/>
                                <w:lang w:val="es-MX"/>
                              </w:rPr>
                            </w:pPr>
                            <w:proofErr w:type="gramStart"/>
                            <w:r w:rsidRPr="0029090A">
                              <w:rPr>
                                <w:rFonts w:asciiTheme="majorHAnsi" w:hAnsiTheme="majorHAnsi"/>
                                <w:color w:val="2E74B5" w:themeColor="accent1" w:themeShade="BF"/>
                                <w:lang w:val="es-MX"/>
                              </w:rPr>
                              <w:t>x</w:t>
                            </w:r>
                            <w:proofErr w:type="gram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</w:tcPr>
          <w:p w14:paraId="40213064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SI</w:t>
            </w:r>
          </w:p>
        </w:tc>
      </w:tr>
      <w:tr w:rsidR="00904FED" w:rsidRPr="00A83630" w14:paraId="676A632D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419DA3D8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57A36843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AEB6FA" wp14:editId="13AE6B84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45720</wp:posOffset>
                      </wp:positionV>
                      <wp:extent cx="123825" cy="114300"/>
                      <wp:effectExtent l="0" t="0" r="28575" b="19050"/>
                      <wp:wrapNone/>
                      <wp:docPr id="3" name="3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3 Elipse" o:spid="_x0000_s1026" style="position:absolute;margin-left:9.4pt;margin-top:3.6pt;width:9.75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xARcgIAADgFAAAOAAAAZHJzL2Uyb0RvYy54bWysVE1vGyEQvVfqf0Dcm931R5taWUeW01SV&#10;oiRqUuVMWPAiAUMBe+3++g7sehPVUQ9VfcDMzswb5vGGi8u90WQnfFBga1qdlZQIy6FRdlPTH4/X&#10;H84pCZHZhmmwoqYHEejl8v27i84txARa0I3wBEFsWHSupm2MblEUgbfCsHAGTlh0SvCGRTT9pmg8&#10;6xDd6GJSlh+LDnzjPHARAn696p10mfGlFDzeSRlEJLqmeLaYV5/X57QWywu22HjmWsWHY7B/OIVh&#10;ymLREeqKRUa2Xp1AGcU9BJDxjIMpQErFRe4Bu6nKP7p5aJkTuRckJ7iRpvD/YPnt7t4T1dR0Soll&#10;Bq9oSr5o5YJI3HQuLDDkwd37wQq4TY3upTfpH1sg+8znYeRT7CPh+LGaTM8nc0o4uqpqNi0z38VL&#10;svMhfhVgSNrUVOi+cMJlu5sQsSZGH6PQSOfpT5B38aBFCtb2u5DYBdac5GvI+hFr7cmO4c0zzoWN&#10;Ve9qWSP6z/MSf6lNLDJmZCsDJmSptB6xB4CkzVPsHmaIT6kiy29MLv92sD55zMiVwcYx2SgL/i0A&#10;jV0Nlfv4I0k9NYmlZ2gOeMceevEHx68V0n3DQrxnHtWOc4ETHO9wkRq6msKwo6QF/+ut7ykeRYhe&#10;SjqcnpqGn1vmBSX6m0V5fq5mszRu2ZjNP03Q8K89z689dmvWgNdU4VvheN6m+KiPW+nBPOGgr1JV&#10;dDHLsXZNefRHYx37qcangovVKofhiDkWb+yD4wk8sZq09Lh/Yt4Nmoso1ls4TtqJ7vrYlGlhtY0g&#10;VRblC68D3zieWTjDU5Lm/7Wdo14evOVvAAAA//8DAFBLAwQUAAYACAAAACEAl1exRdwAAAAGAQAA&#10;DwAAAGRycy9kb3ducmV2LnhtbEzOT0+EMBAF8LuJ36EZE29ukfUPi5SNMSFREw8i3rt0FpqlU0LL&#10;LvrpHU96fHmTN79iu7hBHHEK1pOC61UCAqn1xlKnoPmorjIQIWoyevCECr4wwLY8Pyt0bvyJ3vFY&#10;x07wCIVcK+hjHHMpQ9uj02HlRyTu9n5yOnKcOmkmfeJxN8g0Se6k05b4Q69HfOqxPdSzU/D9XDU2&#10;zps6S5rXw9vNS+Wl/VTq8mJ5fAARcYl/x/DLZzqUbNr5mUwQA+eM5VHBfQqC63W2BrFTkN6mIMtC&#10;/ueXPwAAAP//AwBQSwECLQAUAAYACAAAACEAtoM4kv4AAADhAQAAEwAAAAAAAAAAAAAAAAAAAAAA&#10;W0NvbnRlbnRfVHlwZXNdLnhtbFBLAQItABQABgAIAAAAIQA4/SH/1gAAAJQBAAALAAAAAAAAAAAA&#10;AAAAAC8BAABfcmVscy8ucmVsc1BLAQItABQABgAIAAAAIQD5lxARcgIAADgFAAAOAAAAAAAAAAAA&#10;AAAAAC4CAABkcnMvZTJvRG9jLnhtbFBLAQItABQABgAIAAAAIQCXV7FF3AAAAAYBAAAPAAAAAAAA&#10;AAAAAAAAAMwEAABkcnMvZG93bnJldi54bWxQSwUGAAAAAAQABADzAAAA1QUAAAAA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</w:tcPr>
          <w:p w14:paraId="32E3C787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EN TRÁMITE</w:t>
            </w:r>
          </w:p>
        </w:tc>
      </w:tr>
      <w:tr w:rsidR="00904FED" w:rsidRPr="00A83630" w14:paraId="1BA86864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776BAD14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78DBE281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14:paraId="268D7403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</w:p>
        </w:tc>
      </w:tr>
      <w:tr w:rsidR="00904FED" w:rsidRPr="00A83630" w14:paraId="6B685AEF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26B97AE1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PROPIEDAD:</w:t>
            </w:r>
            <w:r>
              <w:rPr>
                <w:rFonts w:asciiTheme="majorHAnsi" w:hAnsiTheme="majorHAnsi"/>
                <w:lang w:val="es-MX"/>
              </w:rPr>
              <w:t xml:space="preserve"> </w:t>
            </w:r>
            <w:r w:rsidRPr="00CC376C">
              <w:rPr>
                <w:rFonts w:asciiTheme="majorHAnsi" w:hAnsiTheme="majorHAnsi"/>
                <w:color w:val="2E74B5" w:themeColor="accent1" w:themeShade="BF"/>
                <w:lang w:val="es-MX"/>
              </w:rPr>
              <w:t>INSTITUTO TECNOLOGICO DE SONORA (ITSON)</w:t>
            </w: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34ABC635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5F6080" wp14:editId="5705D52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44450</wp:posOffset>
                      </wp:positionV>
                      <wp:extent cx="123825" cy="114300"/>
                      <wp:effectExtent l="0" t="0" r="28575" b="19050"/>
                      <wp:wrapNone/>
                      <wp:docPr id="4" name="4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4 Elipse" o:spid="_x0000_s1026" style="position:absolute;margin-left:9.4pt;margin-top:3.5pt;width:9.7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284cQIAADgFAAAOAAAAZHJzL2Uyb0RvYy54bWysVFFv2yAQfp+0/4B4X22n6dZFdaooXadJ&#10;VRstnfpMMdRIwDEgcbJfvwM7TrVUe5iWB8L57r7jPr7j6npnNNkKHxTYmlZnJSXCcmiUfanpj8fb&#10;D5eUhMhswzRYUdO9CPR6/v7dVedmYgIt6EZ4giA2zDpX0zZGNyuKwFthWDgDJyw6JXjDIpr+pWg8&#10;6xDd6GJSlh+LDnzjPHARAn696Z10nvGlFDw+SBlEJLqmeLaYV5/X57QW8ys2e/HMtYoPx2D/cArD&#10;lMWiI9QNi4xsvDqBMop7CCDjGQdTgJSKi9wDdlOVf3SzbpkTuRckJ7iRpvD/YPn9duWJamo6pcQy&#10;g1c0JV+0ckEkbjoXZhiydis/WAG3qdGd9Cb9Ywtkl/ncj3yKXSQcP1aT88vJBSUcXVU1PS8z38Ux&#10;2fkQvwowJG1qKnRfOOGy7V2IWBOjD1FopPP0J8i7uNciBWv7XUjsAmtO8jVk/Yil9mTL8OYZ58LG&#10;qne1rBH954sSf6lNLDJmZCsDJmSptB6xB4CkzVPsHmaIT6kiy29MLv92sD55zMiVwcYx2SgL/i0A&#10;jV0Nlfv4A0k9NYmlZ2j2eMceevEHx28V0n3HQlwxj2rHucAJjg+4SA1dTWHYUdKC//XW9xSPIkQv&#10;JR1OT03Dzw3zghL9zaI8P1fTaRq3bEwvPk3Q8K89z689dmOWgNdU4VvheN6m+KgPW+nBPOGgL1JV&#10;dDHLsXZNefQHYxn7qcangovFIofhiDkW7+za8QSeWE1aetw9Me8GzUUU6z0cJu1Ed31syrSw2ESQ&#10;KovyyOvAN45nFs7wlKT5f23nqOODN/8NAAD//wMAUEsDBBQABgAIAAAAIQC3eEh12wAAAAYBAAAP&#10;AAAAZHJzL2Rvd25yZXYueG1sTI9PS8QwFMTvgt8hPMGbm7jrn1qbLiIUVPBgrfds82zDNi+lSXer&#10;n97nSY/DDDO/KbaLH8QBp+gCabhcKRBIbbCOOg3Ne3WRgYjJkDVDINTwhRG25elJYXIbjvSGhzp1&#10;gkso5kZDn9KYSxnbHr2JqzAisfcZJm8Sy6mTdjJHLveDXCt1I71xxAu9GfGxx3Zfz17D91PVuDTf&#10;1ZlqXvavV89VkO5D6/Oz5eEeRMIl/YXhF5/RoWSmXZjJRjGwzpg8abjlR2xvsg2InYb1tQJZFvI/&#10;fvkDAAD//wMAUEsBAi0AFAAGAAgAAAAhALaDOJL+AAAA4QEAABMAAAAAAAAAAAAAAAAAAAAAAFtD&#10;b250ZW50X1R5cGVzXS54bWxQSwECLQAUAAYACAAAACEAOP0h/9YAAACUAQAACwAAAAAAAAAAAAAA&#10;AAAvAQAAX3JlbHMvLnJlbHNQSwECLQAUAAYACAAAACEAZTtvOHECAAA4BQAADgAAAAAAAAAAAAAA&#10;AAAuAgAAZHJzL2Uyb0RvYy54bWxQSwECLQAUAAYACAAAACEAt3hIddsAAAAGAQAADwAAAAAAAAAA&#10;AAAAAADLBAAAZHJzL2Rvd25yZXYueG1sUEsFBgAAAAAEAAQA8wAAANMFAAAAAA=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3CDFA922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MUNICIPIO</w:t>
            </w:r>
          </w:p>
        </w:tc>
      </w:tr>
      <w:tr w:rsidR="00904FED" w:rsidRPr="00A83630" w14:paraId="2DA24527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1D757E02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3F6FDDE1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CF4463" wp14:editId="4B7F502C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26670</wp:posOffset>
                      </wp:positionV>
                      <wp:extent cx="123825" cy="114300"/>
                      <wp:effectExtent l="0" t="0" r="28575" b="19050"/>
                      <wp:wrapNone/>
                      <wp:docPr id="5" name="5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5 Elipse" o:spid="_x0000_s1026" style="position:absolute;margin-left:9.4pt;margin-top:2.1pt;width:9.75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NtzcQIAADgFAAAOAAAAZHJzL2Uyb0RvYy54bWysVFFv2yAQfp+0/4B4X2ynydZFdaooXadJ&#10;VVstnfpMMdRIwDEgcbJfvwM7brRWe5iWB8L57r7jPr7j4nJvNNkJHxTYmlaTkhJhOTTKPtf0x8P1&#10;h3NKQmS2YRqsqOlBBHq5fP/uonMLMYUWdCM8QRAbFp2raRujWxRF4K0wLEzACYtOCd6wiKZ/LhrP&#10;OkQ3upiW5ceiA984D1yEgF+veiddZnwpBY93UgYRia4pni3m1ef1Ka3F8oItnj1zreLDMdg/nMIw&#10;ZbHoCHXFIiNbr15BGcU9BJBxwsEUIKXiIveA3VTlH91sWuZE7gXJCW6kKfw/WH67u/dENTWdU2KZ&#10;wSuaky9auSASN50LCwzZuHs/WAG3qdG99Cb9Ywtkn/k8jHyKfSQcP1bTs/Mp4nJ0VdXsrMx8Fy/J&#10;zof4VYAhaVNTofvCCZftbkLEmhh9jEIjnac/Qd7FgxYpWNvvQmIXWHOaryHrR6y1JzuGN884FzZW&#10;vatljeg/z0v8pTaxyJiRrQyYkKXSesQeAJI2X2P3MEN8ShVZfmNy+beD9cljRq4MNo7JRlnwbwFo&#10;7Gqo3McfSeqpSSw9QXPAO/bQiz84fq2Q7hsW4j3zqHacC5zgeIeL1NDVFIYdJS34X299T/EoQvRS&#10;0uH01DT83DIvKNHfLMrzczWbpXHLxmz+aYqGP/U8nXrs1qwBr6nCt8LxvE3xUR+30oN5xEFfparo&#10;YpZj7Zry6I/GOvZTjU8FF6tVDsMRcyze2I3jCTyxmrT0sH9k3g2aiyjWWzhO2ivd9bEp08JqG0Gq&#10;LMoXXge+cTyzcIanJM3/qZ2jXh685W8AAAD//wMAUEsDBBQABgAIAAAAIQD6ihXA2wAAAAYBAAAP&#10;AAAAZHJzL2Rvd25yZXYueG1sTM5BS8NAEAXgu+B/WEbwZjdNi8SYTREhoIIHY7xvs9NkaXY2ZDdt&#10;9Nc7nuzx8YY3X7Fb3CBOOAXrScF6lYBAar2x1CloPqu7DESImowePKGCbwywK6+vCp0bf6YPPNWx&#10;EzxCIdcK+hjHXMrQ9uh0WPkRibuDn5yOHKdOmkmfedwNMk2Se+m0Jf7Q6xGfe2yP9ewU/LxUjY3z&#10;Q50lzdvxfftaeWm/lLq9WZ4eQURc4v8x/PGZDiWb9n4mE8TAOWN5VLBNQXC9yTYg9grSNAVZFvKS&#10;X/4CAAD//wMAUEsBAi0AFAAGAAgAAAAhALaDOJL+AAAA4QEAABMAAAAAAAAAAAAAAAAAAAAAAFtD&#10;b250ZW50X1R5cGVzXS54bWxQSwECLQAUAAYACAAAACEAOP0h/9YAAACUAQAACwAAAAAAAAAAAAAA&#10;AAAvAQAAX3JlbHMvLnJlbHNQSwECLQAUAAYACAAAACEA+tjbc3ECAAA4BQAADgAAAAAAAAAAAAAA&#10;AAAuAgAAZHJzL2Uyb0RvYy54bWxQSwECLQAUAAYACAAAACEA+ooVwNsAAAAGAQAADwAAAAAAAAAA&#10;AAAAAADLBAAAZHJzL2Rvd25yZXYueG1sUEsFBgAAAAAEAAQA8wAAANMFAAAAAA=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419FE1B2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ESTADO</w:t>
            </w:r>
          </w:p>
        </w:tc>
      </w:tr>
      <w:tr w:rsidR="00904FED" w:rsidRPr="00A83630" w14:paraId="0568D423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4543BAB1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525DE3C1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338963" wp14:editId="4A2AA043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26670</wp:posOffset>
                      </wp:positionV>
                      <wp:extent cx="123825" cy="114300"/>
                      <wp:effectExtent l="0" t="0" r="28575" b="19050"/>
                      <wp:wrapNone/>
                      <wp:docPr id="6" name="6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6 Elipse" o:spid="_x0000_s1026" style="position:absolute;margin-left:9.4pt;margin-top:2.1pt;width:9.7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AavcgIAADgFAAAOAAAAZHJzL2Uyb0RvYy54bWysVFFv2yAQfp+0/4B4X22nSddFdaooXadJ&#10;VVu1nfpMMdRIwDEgcbJfvwM7TrRWe5iWB8L57r7jPr7j4nJrNNkIHxTYmlYnJSXCcmiUfa3pj6fr&#10;T+eUhMhswzRYUdOdCPRy8fHDRefmYgIt6EZ4giA2zDtX0zZGNy+KwFthWDgBJyw6JXjDIpr+tWg8&#10;6xDd6GJSlmdFB75xHrgIAb9e9U66yPhSCh7vpAwiEl1TPFvMq8/rS1qLxQWbv3rmWsWHY7B/OIVh&#10;ymLREeqKRUbWXr2BMop7CCDjCQdTgJSKi9wDdlOVf3Tz2DInci9ITnAjTeH/wfLbzb0nqqnpGSWW&#10;GbyiM/JVKxdE4qZzYY4hj+7eD1bAbWp0K71J/9gC2WY+dyOfYhsJx4/V5PR8MqOEo6uqpqdl5rs4&#10;JDsf4jcBhqRNTYXuCydctrkJEWti9D4KjXSe/gR5F3dapGBtH4TELrDmJF9D1o9YaU82DG+ecS5s&#10;rHpXyxrRf56V+EttYpExI1sZMCFLpfWIPQAkbb7F7mGG+JQqsvzG5PJvB+uTx4xcGWwck42y4N8D&#10;0NjVULmP35PUU5NYeoFmh3fsoRd/cPxaId03LMR75lHtOBc4wfEOF6mhqykMO0pa8L/e+57iUYTo&#10;paTD6alp+LlmXlCiv1uU55dqOk3jlo3p7PMEDX/seTn22LVZAV5ThW+F43mb4qPeb6UH84yDvkxV&#10;0cUsx9o15dHvjVXspxqfCi6WyxyGI+ZYvLGPjifwxGrS0tP2mXk3aC6iWG9hP2lvdNfHpkwLy3UE&#10;qbIoD7wOfON4ZuEMT0ma/2M7Rx0evMVvAAAA//8DAFBLAwQUAAYACAAAACEA+ooVwNsAAAAGAQAA&#10;DwAAAGRycy9kb3ducmV2LnhtbEzOQUvDQBAF4Lvgf1hG8GY3TYvEmE0RIaCCB2O8b7PTZGl2NmQ3&#10;bfTXO57s8fGGN1+xW9wgTjgF60nBepWAQGq9sdQpaD6ruwxEiJqMHjyhgm8MsCuvrwqdG3+mDzzV&#10;sRM8QiHXCvoYx1zK0PbodFj5EYm7g5+cjhynTppJn3ncDTJNknvptCX+0OsRn3tsj/XsFPy8VI2N&#10;80OdJc3b8X37Wnlpv5S6vVmeHkFEXOL/MfzxmQ4lm/Z+JhPEwDljeVSwTUFwvck2IPYK0jQFWRby&#10;kl/+AgAA//8DAFBLAQItABQABgAIAAAAIQC2gziS/gAAAOEBAAATAAAAAAAAAAAAAAAAAAAAAABb&#10;Q29udGVudF9UeXBlc10ueG1sUEsBAi0AFAAGAAgAAAAhADj9If/WAAAAlAEAAAsAAAAAAAAAAAAA&#10;AAAALwEAAF9yZWxzLy5yZWxzUEsBAi0AFAAGAAgAAAAhAFv8Bq9yAgAAOAUAAA4AAAAAAAAAAAAA&#10;AAAALgIAAGRycy9lMm9Eb2MueG1sUEsBAi0AFAAGAAgAAAAhAPqKFcDbAAAABgEAAA8AAAAAAAAA&#10;AAAAAAAAzAQAAGRycy9kb3ducmV2LnhtbFBLBQYAAAAABAAEAPMAAADU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76F73994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FEDERACIÓN</w:t>
            </w:r>
          </w:p>
        </w:tc>
      </w:tr>
      <w:tr w:rsidR="00904FED" w:rsidRPr="00A83630" w14:paraId="3C2D204F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219EEF73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6954D31C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14:paraId="7633CC2F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</w:p>
        </w:tc>
      </w:tr>
      <w:tr w:rsidR="00904FED" w:rsidRPr="00A83630" w14:paraId="3E8953C1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2A3D4CA5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PERMISOS AMBIENTALES</w:t>
            </w:r>
            <w:r>
              <w:rPr>
                <w:rFonts w:asciiTheme="majorHAnsi" w:hAnsiTheme="majorHAnsi"/>
                <w:lang w:val="es-MX"/>
              </w:rPr>
              <w:t>:</w:t>
            </w: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0CB21688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530992" wp14:editId="6CA3211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36195</wp:posOffset>
                      </wp:positionV>
                      <wp:extent cx="123825" cy="114300"/>
                      <wp:effectExtent l="0" t="0" r="28575" b="19050"/>
                      <wp:wrapNone/>
                      <wp:docPr id="7" name="7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7 Elipse" o:spid="_x0000_s1026" style="position:absolute;margin-left:9.4pt;margin-top:2.85pt;width:9.75pt;height: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7LkcgIAADgFAAAOAAAAZHJzL2Uyb0RvYy54bWysVFFv2yAQfp+0/4B4X22nydpFdaooXadJ&#10;VVu1nfpMMdRIwDEgcbJfvwM7TrRWe5iWB8L57r7jPr7j4nJrNNkIHxTYmlYnJSXCcmiUfa3pj6fr&#10;T+eUhMhswzRYUdOdCPRy8fHDRefmYgIt6EZ4giA2zDtX0zZGNy+KwFthWDgBJyw6JXjDIpr+tWg8&#10;6xDd6GJSlp+LDnzjPHARAn696p10kfGlFDzeSRlEJLqmeLaYV5/Xl7QWiws2f/XMtYoPx2D/cArD&#10;lMWiI9QVi4ysvXoDZRT3EEDGEw6mACkVF7kH7KYq/+jmsWVO5F6QnOBGmsL/g+W3m3tPVFPTM0os&#10;M3hFZ+SrVi6IxE3nwhxDHt29H6yA29ToVnqT/rEFss187kY+xTYSjh+ryen5ZEYJR1dVTU/LzHdx&#10;SHY+xG8CDEmbmgrdF064bHMTItbE6H0UGuk8/QnyLu60SMHaPgiJXWDNSb6GrB+x0p5sGN4841zY&#10;WPWuljWi/zwr8ZfaxCJjRrYyYEKWSusRewBI2nyL3cMM8SlVZPmNyeXfDtYnjxm5Mtg4Jhtlwb8H&#10;oLGroXIfvyeppyax9ALNDu/YQy/+4Pi1QrpvWIj3zKPacS5wguMdLlJDV1MYdpS04H+99z3FowjR&#10;S0mH01PT8HPNvKBEf7cozy/VdJrGLRvT2dkEDX/seTn22LVZAV5ThW+F43mb4qPeb6UH84yDvkxV&#10;0cUsx9o15dHvjVXspxqfCi6WyxyGI+ZYvLGPjifwxGrS0tP2mXk3aC6iWG9hP2lvdNfHpkwLy3UE&#10;qbIoD7wOfON4ZuEMT0ma/2M7Rx0evMVvAAAA//8DAFBLAwQUAAYACAAAACEA+ayMSdsAAAAGAQAA&#10;DwAAAGRycy9kb3ducmV2LnhtbEzOQU+EMBAF4LuJ/6EZE29ucVEXkbIxJiRqsgcR7106QrN0SmjZ&#10;RX+940mPL2/y5iu2ixvEEadgPSm4XiUgkFpvLHUKmvfqKgMRoiajB0+o4AsDbMvzs0Lnxp/oDY91&#10;7ASPUMi1gj7GMZcytD06HVZ+ROLu009OR45TJ82kTzzuBrlOkjvptCX+0OsRn3psD/XsFHw/V42N&#10;832dJc3rYXfzUnlpP5S6vFgeH0BEXOLfMfzymQ4lm/Z+JhPEwDljeVRwuwHBdZqlIPYK1ukGZFnI&#10;//zyBwAA//8DAFBLAQItABQABgAIAAAAIQC2gziS/gAAAOEBAAATAAAAAAAAAAAAAAAAAAAAAABb&#10;Q29udGVudF9UeXBlc10ueG1sUEsBAi0AFAAGAAgAAAAhADj9If/WAAAAlAEAAAsAAAAAAAAAAAAA&#10;AAAALwEAAF9yZWxzLy5yZWxzUEsBAi0AFAAGAAgAAAAhAMQfsuRyAgAAOAUAAA4AAAAAAAAAAAAA&#10;AAAALgIAAGRycy9lMm9Eb2MueG1sUEsBAi0AFAAGAAgAAAAhAPmsjEnbAAAABgEAAA8AAAAAAAAA&#10;AAAAAAAAzAQAAGRycy9kb3ducmV2LnhtbFBLBQYAAAAABAAEAPMAAADU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</w:tcPr>
          <w:p w14:paraId="271728EA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SI</w:t>
            </w:r>
          </w:p>
        </w:tc>
      </w:tr>
      <w:tr w:rsidR="00904FED" w:rsidRPr="00A83630" w14:paraId="5CA33EB9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355ED62D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124B45A1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38931E" wp14:editId="1A70CF2D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26670</wp:posOffset>
                      </wp:positionV>
                      <wp:extent cx="123825" cy="114300"/>
                      <wp:effectExtent l="0" t="0" r="28575" b="19050"/>
                      <wp:wrapNone/>
                      <wp:docPr id="8" name="8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8 Elipse" o:spid="_x0000_s1026" style="position:absolute;margin-left:9.4pt;margin-top:2.1pt;width:9.7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fn9cQIAADgFAAAOAAAAZHJzL2Uyb0RvYy54bWysVFFv2yAQfp+0/4B4X2ynyZZFdaooXadJ&#10;UVutnfpMMdRIwDEgcbJfvwM7brVWe5iWB8L57r7jPr7j/OJgNNkLHxTYmlaTkhJhOTTKPtX0x/3V&#10;hwUlITLbMA1W1PQoAr1YvX933rmlmEILuhGeIIgNy87VtI3RLYsi8FYYFibghEWnBG9YRNM/FY1n&#10;HaIbXUzL8mPRgW+cBy5CwK+XvZOuMr6UgscbKYOIRNcUzxbz6vP6mNZidc6WT565VvHhGOwfTmGY&#10;slh0hLpkkZGdV6+gjOIeAsg44WAKkFJxkXvAbqryj27uWuZE7gXJCW6kKfw/WH69v/VENTXFi7LM&#10;4BUtyBetXBCJm86FJYbcuVs/WAG3qdGD9Cb9YwvkkPk8jnyKQyQcP1bTs8V0TglHV1XNzsrMd/Gc&#10;7HyIXwUYkjY1FbovnHDZfhsi1sToUxQa6Tz9CfIuHrVIwdp+FxK7wJrTfA1ZP2KjPdkzvHnGubCx&#10;6l0ta0T/eV7iL7WJRcaMbGXAhCyV1iP2AJC0+Rq7hxniU6rI8huTy78drE8eM3JlsHFMNsqCfwtA&#10;Y1dD5T7+RFJPTWLpEZoj3rGHXvzB8SuFdG9ZiLfMo9pxLnCC4w0uUkNXUxh2lLTgf731PcWjCNFL&#10;SYfTU9Pwc8e8oER/syjPz9VslsYtG7P5pyka/qXn8aXH7swG8JoqfCscz9sUH/VpKz2YBxz0daqK&#10;LmY51q4pj/5kbGI/1fhUcLFe5zAcMcfi1t45nsATq0lL94cH5t2guYhivYbTpL3SXR+bMi2sdxGk&#10;yqJ85nXgG8czC2d4StL8v7Rz1PODt/oNAAD//wMAUEsDBBQABgAIAAAAIQD6ihXA2wAAAAYBAAAP&#10;AAAAZHJzL2Rvd25yZXYueG1sTM5BS8NAEAXgu+B/WEbwZjdNi8SYTREhoIIHY7xvs9NkaXY2ZDdt&#10;9Nc7nuzx8YY3X7Fb3CBOOAXrScF6lYBAar2x1CloPqu7DESImowePKGCbwywK6+vCp0bf6YPPNWx&#10;EzxCIdcK+hjHXMrQ9uh0WPkRibuDn5yOHKdOmkmfedwNMk2Se+m0Jf7Q6xGfe2yP9ewU/LxUjY3z&#10;Q50lzdvxfftaeWm/lLq9WZ4eQURc4v8x/PGZDiWb9n4mE8TAOWN5VLBNQXC9yTYg9grSNAVZFvKS&#10;X/4CAAD//wMAUEsBAi0AFAAGAAgAAAAhALaDOJL+AAAA4QEAABMAAAAAAAAAAAAAAAAAAAAAAFtD&#10;b250ZW50X1R5cGVzXS54bWxQSwECLQAUAAYACAAAACEAOP0h/9YAAACUAQAACwAAAAAAAAAAAAAA&#10;AAAvAQAAX3JlbHMvLnJlbHNQSwECLQAUAAYACAAAACEAY6X5/XECAAA4BQAADgAAAAAAAAAAAAAA&#10;AAAuAgAAZHJzL2Uyb0RvYy54bWxQSwECLQAUAAYACAAAACEA+ooVwNsAAAAGAQAADwAAAAAAAAAA&#10;AAAAAADLBAAAZHJzL2Rvd25yZXYueG1sUEsFBgAAAAAEAAQA8wAAANMFAAAAAA=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</w:tcPr>
          <w:p w14:paraId="6CBAFDB0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EN TRAMITE</w:t>
            </w:r>
          </w:p>
        </w:tc>
      </w:tr>
      <w:tr w:rsidR="00904FED" w:rsidRPr="00A83630" w14:paraId="71415089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7DAA2DB9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</w:tcPr>
          <w:p w14:paraId="04A90F57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4C8ACB0" wp14:editId="5195D6BF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26670</wp:posOffset>
                      </wp:positionV>
                      <wp:extent cx="123825" cy="114300"/>
                      <wp:effectExtent l="0" t="0" r="28575" b="19050"/>
                      <wp:wrapNone/>
                      <wp:docPr id="9" name="9 Elips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9 Elipse" o:spid="_x0000_s1026" style="position:absolute;margin-left:9.4pt;margin-top:2.1pt;width:9.7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ASgcAIAACwFAAAOAAAAZHJzL2Uyb0RvYy54bWysVN9v2yAQfp+0/wHxvtpO062N6lRRu06T&#10;qjZaO/WZYqjRgGNA4mR/fQ/sONnavUzzA+a47777wR3nFxujyVr4oMDWtDoqKRGWQ6Psc02/P1x/&#10;OKUkRGYbpsGKmm5FoBfz9+/OOzcTE2hBN8ITJLFh1rmatjG6WVEE3grDwhE4YVEpwRsWUfTPReNZ&#10;h+xGF5Oy/Fh04BvngYsQ8PSqV9J55pdS8HgnZRCR6JpibDGvPq9PaS3m52z27JlrFR/CYP8QhWHK&#10;otOR6opFRlZevaIyinsIIOMRB1OAlIqLnANmU5V/ZHPfMidyLlic4MYyhf9Hy2/XS09UU9MzSiwz&#10;eEVn5LNWLohUm86FGULu3dIPUsBtSnQjvUl/TIFscj23Yz3FJhKOh9Xk+HRyQglHVVVNj8tc72Jv&#10;7HyIXwQYkjY1Fbp3nHjZ+iZE9InoHQqFFE8fQd7FrRYJrO03ITEL9DnJ15D7R1xqT9YMb775UfXH&#10;LWtEf3RS4pdSRAcjOkuZLLFKpfXIOxCkvvydt6cYsMlM5LYbDcu/BdQbjujsEWwcDY2y4N8y1rEa&#10;Apc9fleYvhypMk/QbPFePfQNHxy/VljiGxbiknnscJwFnNp4h4vU0NUUhh0lLfhfb50nPDYeainp&#10;cGJqGn6umBeU6K8WW/Ksmk7TiGVhevJpgoI/1DwdauzKXAJeTYXvg+N5m/BR77bSg3nE4V4kr6hi&#10;lqPvmvLod8Jl7CcZnwcuFosMw7FyLN7Ye8cTeapq6p+HzSPzbuiziA16C7vpetVrPTZZWlisIkiV&#10;G3Ff16HeOJK5YYbnI838oZxR+0du/gIAAP//AwBQSwMEFAAGAAgAAAAhAD+OUODcAAAABgEAAA8A&#10;AABkcnMvZG93bnJldi54bWxMzjFPwzAQBeAdif9gHRIbdXBLiUKcClXqgMTSlgE2Nz7iQHyOYqcJ&#10;/HqOCcand3r3lZvZd+KMQ2wDabhdZCCQ6mBbajS8HHc3OYiYDFnTBUINXxhhU11elKawYaI9ng+p&#10;ETxCsTAaXEp9IWWsHXoTF6FH4u49DN4kjkMj7WAmHvedVFm2lt60xB+c6XHrsP48jF7Dt18975/i&#10;Ott9vL3etdP96NR21Pr6an58AJFwTn/H8MtnOlRsOoWRbBQd55zlScNKgeB6mS9BnDQopUBWpfzP&#10;r34AAAD//wMAUEsBAi0AFAAGAAgAAAAhALaDOJL+AAAA4QEAABMAAAAAAAAAAAAAAAAAAAAAAFtD&#10;b250ZW50X1R5cGVzXS54bWxQSwECLQAUAAYACAAAACEAOP0h/9YAAACUAQAACwAAAAAAAAAAAAAA&#10;AAAvAQAAX3JlbHMvLnJlbHNQSwECLQAUAAYACAAAACEAUPgEoHACAAAsBQAADgAAAAAAAAAAAAAA&#10;AAAuAgAAZHJzL2Uyb0RvYy54bWxQSwECLQAUAAYACAAAACEAP45Q4NwAAAAGAQAADwAAAAAAAAAA&#10;AAAAAADKBAAAZHJzL2Rvd25yZXYueG1sUEsFBgAAAAAEAAQA8wAAANM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528" w:type="dxa"/>
            <w:tcBorders>
              <w:left w:val="nil"/>
            </w:tcBorders>
          </w:tcPr>
          <w:p w14:paraId="64BE3D44" w14:textId="77777777" w:rsidR="00904FED" w:rsidRPr="00A83630" w:rsidRDefault="00904FED" w:rsidP="00904FED">
            <w:pPr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NO APLICA</w:t>
            </w:r>
          </w:p>
        </w:tc>
      </w:tr>
      <w:tr w:rsidR="00904FED" w:rsidRPr="0029090A" w14:paraId="78A8F3BA" w14:textId="77777777" w:rsidTr="00904FED">
        <w:trPr>
          <w:trHeight w:val="293"/>
        </w:trPr>
        <w:tc>
          <w:tcPr>
            <w:tcW w:w="6855" w:type="dxa"/>
            <w:tcBorders>
              <w:right w:val="nil"/>
            </w:tcBorders>
          </w:tcPr>
          <w:p w14:paraId="71BB9B1E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</w:p>
        </w:tc>
        <w:tc>
          <w:tcPr>
            <w:tcW w:w="6294" w:type="dxa"/>
            <w:gridSpan w:val="2"/>
            <w:tcBorders>
              <w:left w:val="nil"/>
            </w:tcBorders>
          </w:tcPr>
          <w:p w14:paraId="453AB7C6" w14:textId="4BDBA50D" w:rsidR="00904FED" w:rsidRPr="00A83630" w:rsidRDefault="00904FED" w:rsidP="00904FED">
            <w:pPr>
              <w:ind w:left="375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 xml:space="preserve">ESPECIFICAR: </w:t>
            </w:r>
            <w:r w:rsidRPr="00A83630">
              <w:rPr>
                <w:rFonts w:asciiTheme="majorHAnsi" w:hAnsiTheme="majorHAnsi"/>
                <w:color w:val="5B9BD5" w:themeColor="accent1"/>
                <w:lang w:val="es-MX"/>
              </w:rPr>
              <w:t xml:space="preserve"> </w:t>
            </w:r>
            <w:r w:rsidR="0027307C">
              <w:rPr>
                <w:rFonts w:asciiTheme="majorHAnsi" w:hAnsiTheme="majorHAnsi"/>
                <w:color w:val="5B9BD5" w:themeColor="accent1"/>
                <w:lang w:val="es-MX"/>
              </w:rPr>
              <w:t xml:space="preserve"> Remodelación de Edificio Existente</w:t>
            </w:r>
          </w:p>
        </w:tc>
      </w:tr>
      <w:tr w:rsidR="00904FED" w:rsidRPr="0029090A" w14:paraId="50369F93" w14:textId="77777777" w:rsidTr="00904FED">
        <w:trPr>
          <w:trHeight w:val="293"/>
        </w:trPr>
        <w:tc>
          <w:tcPr>
            <w:tcW w:w="13149" w:type="dxa"/>
            <w:gridSpan w:val="3"/>
          </w:tcPr>
          <w:p w14:paraId="049B2DBF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PROYECTO (PLANO GENERAL DEL PROYECTO EJECUTIVO</w:t>
            </w:r>
          </w:p>
        </w:tc>
      </w:tr>
      <w:tr w:rsidR="00904FED" w:rsidRPr="00A83630" w14:paraId="136AD054" w14:textId="77777777" w:rsidTr="00904FED">
        <w:trPr>
          <w:trHeight w:val="293"/>
        </w:trPr>
        <w:tc>
          <w:tcPr>
            <w:tcW w:w="13149" w:type="dxa"/>
            <w:gridSpan w:val="3"/>
          </w:tcPr>
          <w:p w14:paraId="5A94A42A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color w:val="5B9BD5" w:themeColor="accent1"/>
                <w:lang w:val="es-MX"/>
              </w:rPr>
              <w:t>DOCUMETO ADJUNTO EN PDF</w:t>
            </w:r>
          </w:p>
        </w:tc>
      </w:tr>
      <w:tr w:rsidR="00904FED" w:rsidRPr="00A83630" w14:paraId="7F32909B" w14:textId="77777777" w:rsidTr="00904FED">
        <w:trPr>
          <w:trHeight w:val="293"/>
        </w:trPr>
        <w:tc>
          <w:tcPr>
            <w:tcW w:w="13149" w:type="dxa"/>
            <w:gridSpan w:val="3"/>
          </w:tcPr>
          <w:p w14:paraId="03C6DDAB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UBICACIÓN DEL PROYECTO</w:t>
            </w:r>
          </w:p>
        </w:tc>
      </w:tr>
      <w:tr w:rsidR="00904FED" w:rsidRPr="00A83630" w14:paraId="795347A5" w14:textId="77777777" w:rsidTr="00904FED">
        <w:trPr>
          <w:trHeight w:val="293"/>
        </w:trPr>
        <w:tc>
          <w:tcPr>
            <w:tcW w:w="13149" w:type="dxa"/>
            <w:gridSpan w:val="3"/>
          </w:tcPr>
          <w:p w14:paraId="51E27FF2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color w:val="5B9BD5" w:themeColor="accent1"/>
                <w:lang w:val="es-MX"/>
              </w:rPr>
              <w:t>DOCUMETO ADJUNTO EN PDF</w:t>
            </w:r>
          </w:p>
        </w:tc>
      </w:tr>
      <w:tr w:rsidR="00904FED" w:rsidRPr="0029090A" w14:paraId="454DEF80" w14:textId="77777777" w:rsidTr="00904FED">
        <w:trPr>
          <w:trHeight w:val="293"/>
        </w:trPr>
        <w:tc>
          <w:tcPr>
            <w:tcW w:w="13149" w:type="dxa"/>
            <w:gridSpan w:val="3"/>
          </w:tcPr>
          <w:p w14:paraId="0AF071E4" w14:textId="77777777" w:rsidR="00904FED" w:rsidRPr="00A83630" w:rsidRDefault="00904FED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 w:rsidRPr="00A83630">
              <w:rPr>
                <w:rFonts w:asciiTheme="majorHAnsi" w:hAnsiTheme="majorHAnsi"/>
                <w:lang w:val="es-MX"/>
              </w:rPr>
              <w:t>OBRAS MAYORES A 10 MILLONES DE UNIDADES DE INVERSIÓN POR EL ORDEN DE LOS 65 MDP (Estudio costo-beneficio)</w:t>
            </w:r>
          </w:p>
        </w:tc>
      </w:tr>
      <w:tr w:rsidR="00904FED" w:rsidRPr="00A83630" w14:paraId="7B540CFD" w14:textId="77777777" w:rsidTr="00904FED">
        <w:trPr>
          <w:trHeight w:val="299"/>
        </w:trPr>
        <w:tc>
          <w:tcPr>
            <w:tcW w:w="13149" w:type="dxa"/>
            <w:gridSpan w:val="3"/>
          </w:tcPr>
          <w:p w14:paraId="59E9D9C4" w14:textId="1CAC2045" w:rsidR="00904FED" w:rsidRPr="00A83630" w:rsidRDefault="00502A05" w:rsidP="00904FED">
            <w:pPr>
              <w:jc w:val="center"/>
              <w:rPr>
                <w:rFonts w:asciiTheme="majorHAnsi" w:hAnsiTheme="majorHAnsi"/>
                <w:lang w:val="es-MX"/>
              </w:rPr>
            </w:pPr>
            <w:r>
              <w:rPr>
                <w:rFonts w:asciiTheme="majorHAnsi" w:hAnsiTheme="majorHAnsi"/>
                <w:color w:val="5B9BD5" w:themeColor="accent1"/>
                <w:lang w:val="es-MX"/>
              </w:rPr>
              <w:t>NO APLICA</w:t>
            </w:r>
          </w:p>
        </w:tc>
      </w:tr>
    </w:tbl>
    <w:p w14:paraId="4AB3CD66" w14:textId="0EB7D519" w:rsidR="00CE47DF" w:rsidRPr="00904FED" w:rsidRDefault="00CE47DF" w:rsidP="00904FED">
      <w:pPr>
        <w:pStyle w:val="Sinespaciado"/>
      </w:pPr>
    </w:p>
    <w:sectPr w:rsidR="00CE47DF" w:rsidRPr="00904FED" w:rsidSect="00904FED">
      <w:pgSz w:w="15840" w:h="12240" w:orient="landscape"/>
      <w:pgMar w:top="-1134" w:right="1417" w:bottom="709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DC107" w14:textId="77777777" w:rsidR="00CA0897" w:rsidRDefault="00CA0897" w:rsidP="003E10B1">
      <w:pPr>
        <w:spacing w:after="0" w:line="240" w:lineRule="auto"/>
      </w:pPr>
      <w:r>
        <w:separator/>
      </w:r>
    </w:p>
  </w:endnote>
  <w:endnote w:type="continuationSeparator" w:id="0">
    <w:p w14:paraId="573BA8E2" w14:textId="77777777" w:rsidR="00CA0897" w:rsidRDefault="00CA0897" w:rsidP="003E1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16E49" w14:textId="77777777" w:rsidR="00CA0897" w:rsidRDefault="00CA0897" w:rsidP="003E10B1">
      <w:pPr>
        <w:spacing w:after="0" w:line="240" w:lineRule="auto"/>
      </w:pPr>
      <w:r>
        <w:separator/>
      </w:r>
    </w:p>
  </w:footnote>
  <w:footnote w:type="continuationSeparator" w:id="0">
    <w:p w14:paraId="5CF102FB" w14:textId="77777777" w:rsidR="00CA0897" w:rsidRDefault="00CA0897" w:rsidP="003E1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40"/>
    <w:rsid w:val="00094116"/>
    <w:rsid w:val="00253D8C"/>
    <w:rsid w:val="0027307C"/>
    <w:rsid w:val="00275650"/>
    <w:rsid w:val="0029090A"/>
    <w:rsid w:val="002D55FD"/>
    <w:rsid w:val="002F4D6D"/>
    <w:rsid w:val="003E10B1"/>
    <w:rsid w:val="00502A05"/>
    <w:rsid w:val="00516133"/>
    <w:rsid w:val="00531C1A"/>
    <w:rsid w:val="005C2A89"/>
    <w:rsid w:val="0061552C"/>
    <w:rsid w:val="006852D6"/>
    <w:rsid w:val="008047B9"/>
    <w:rsid w:val="00875624"/>
    <w:rsid w:val="008D07B0"/>
    <w:rsid w:val="00904FED"/>
    <w:rsid w:val="00A77B23"/>
    <w:rsid w:val="00A83630"/>
    <w:rsid w:val="00C3190B"/>
    <w:rsid w:val="00CA0897"/>
    <w:rsid w:val="00CC376C"/>
    <w:rsid w:val="00CE47DF"/>
    <w:rsid w:val="00CF5240"/>
    <w:rsid w:val="00D6223D"/>
    <w:rsid w:val="00DC170B"/>
    <w:rsid w:val="00F1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05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E1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10B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10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10B1"/>
  </w:style>
  <w:style w:type="paragraph" w:styleId="Piedepgina">
    <w:name w:val="footer"/>
    <w:basedOn w:val="Normal"/>
    <w:link w:val="PiedepginaCar"/>
    <w:uiPriority w:val="99"/>
    <w:unhideWhenUsed/>
    <w:rsid w:val="003E10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10B1"/>
  </w:style>
  <w:style w:type="table" w:styleId="Tablaconcuadrcula">
    <w:name w:val="Table Grid"/>
    <w:basedOn w:val="Tablanormal"/>
    <w:uiPriority w:val="39"/>
    <w:rsid w:val="003E1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04F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E1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10B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10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10B1"/>
  </w:style>
  <w:style w:type="paragraph" w:styleId="Piedepgina">
    <w:name w:val="footer"/>
    <w:basedOn w:val="Normal"/>
    <w:link w:val="PiedepginaCar"/>
    <w:uiPriority w:val="99"/>
    <w:unhideWhenUsed/>
    <w:rsid w:val="003E10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10B1"/>
  </w:style>
  <w:style w:type="table" w:styleId="Tablaconcuadrcula">
    <w:name w:val="Table Grid"/>
    <w:basedOn w:val="Tablanormal"/>
    <w:uiPriority w:val="39"/>
    <w:rsid w:val="003E1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04F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7B33C-E6AA-44FA-AE14-1DF3EC53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María de Jesús Sánchez Machado</cp:lastModifiedBy>
  <cp:revision>8</cp:revision>
  <dcterms:created xsi:type="dcterms:W3CDTF">2021-10-11T20:39:00Z</dcterms:created>
  <dcterms:modified xsi:type="dcterms:W3CDTF">2021-10-11T22:48:00Z</dcterms:modified>
</cp:coreProperties>
</file>